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DF3C4" w14:textId="79157AE8" w:rsidR="00C7736F" w:rsidRDefault="00C7736F" w:rsidP="00C7736F">
      <w:pPr>
        <w:pStyle w:val="Header"/>
        <w:tabs>
          <w:tab w:val="right" w:pos="9781"/>
        </w:tabs>
        <w:rPr>
          <w:rFonts w:cs="Arial"/>
          <w:b/>
          <w:sz w:val="22"/>
        </w:rPr>
      </w:pPr>
      <w:r>
        <w:rPr>
          <w:rFonts w:cs="Arial"/>
          <w:b/>
          <w:sz w:val="22"/>
        </w:rPr>
        <w:t xml:space="preserve">3GPP </w:t>
      </w:r>
      <w:bookmarkStart w:id="0" w:name="OLE_LINK50"/>
      <w:bookmarkStart w:id="1" w:name="OLE_LINK51"/>
      <w:bookmarkStart w:id="2" w:name="OLE_LINK52"/>
      <w:r>
        <w:rPr>
          <w:rFonts w:cs="Arial"/>
          <w:b/>
          <w:sz w:val="22"/>
        </w:rPr>
        <w:t>TSG SA WG</w:t>
      </w:r>
      <w:bookmarkEnd w:id="0"/>
      <w:bookmarkEnd w:id="1"/>
      <w:bookmarkEnd w:id="2"/>
      <w:r>
        <w:rPr>
          <w:rFonts w:cs="Arial"/>
          <w:b/>
          <w:sz w:val="22"/>
        </w:rPr>
        <w:t>5 Meeting 135-e</w:t>
      </w:r>
      <w:r>
        <w:rPr>
          <w:rFonts w:cs="Arial"/>
          <w:b/>
          <w:sz w:val="22"/>
        </w:rPr>
        <w:tab/>
      </w:r>
      <w:r>
        <w:rPr>
          <w:rFonts w:cs="Arial"/>
          <w:b/>
          <w:sz w:val="22"/>
        </w:rPr>
        <w:tab/>
      </w:r>
      <w:r>
        <w:rPr>
          <w:rFonts w:cs="Arial"/>
          <w:b/>
          <w:sz w:val="22"/>
        </w:rPr>
        <w:t xml:space="preserve">TDoc </w:t>
      </w:r>
      <w:bookmarkStart w:id="3" w:name="_GoBack"/>
      <w:r>
        <w:rPr>
          <w:rFonts w:cs="Arial"/>
          <w:b/>
          <w:sz w:val="22"/>
        </w:rPr>
        <w:t>S5-2110</w:t>
      </w:r>
      <w:r>
        <w:rPr>
          <w:rFonts w:cs="Arial"/>
          <w:b/>
          <w:sz w:val="22"/>
        </w:rPr>
        <w:t>20</w:t>
      </w:r>
      <w:bookmarkEnd w:id="3"/>
    </w:p>
    <w:p w14:paraId="56DD8A75" w14:textId="77777777" w:rsidR="00C7736F" w:rsidRDefault="00C7736F" w:rsidP="00C7736F">
      <w:pPr>
        <w:pStyle w:val="CRCoverPage"/>
        <w:outlineLvl w:val="0"/>
        <w:rPr>
          <w:rFonts w:cs="Arial"/>
          <w:b/>
          <w:bCs/>
          <w:sz w:val="24"/>
        </w:rPr>
      </w:pPr>
      <w:r>
        <w:rPr>
          <w:b/>
          <w:sz w:val="22"/>
          <w:szCs w:val="22"/>
        </w:rPr>
        <w:t>electronic meeting, online, 25 January - 3 February 2021</w:t>
      </w:r>
      <w:r>
        <w:rPr>
          <w:b/>
          <w:bCs/>
          <w:noProof/>
          <w:sz w:val="24"/>
        </w:rPr>
        <w:tab/>
      </w:r>
      <w:r>
        <w:rPr>
          <w:b/>
          <w:bCs/>
          <w:noProof/>
          <w:sz w:val="24"/>
        </w:rPr>
        <w:tab/>
      </w:r>
      <w:r>
        <w:rPr>
          <w:b/>
          <w:bCs/>
          <w:noProof/>
          <w:sz w:val="24"/>
        </w:rPr>
        <w:tab/>
      </w:r>
      <w:r>
        <w:rPr>
          <w:b/>
          <w:bCs/>
          <w:noProof/>
          <w:sz w:val="24"/>
        </w:rPr>
        <w:tab/>
      </w:r>
    </w:p>
    <w:p w14:paraId="0C1585B2" w14:textId="77777777" w:rsidR="00C7736F" w:rsidRDefault="00C7736F" w:rsidP="00C7736F">
      <w:pPr>
        <w:keepNext/>
        <w:tabs>
          <w:tab w:val="left" w:pos="2127"/>
        </w:tabs>
        <w:ind w:left="2126" w:hanging="2126"/>
        <w:outlineLvl w:val="0"/>
        <w:rPr>
          <w:b/>
          <w:lang w:val="en-US"/>
        </w:rPr>
      </w:pPr>
      <w:r>
        <w:rPr>
          <w:b/>
          <w:lang w:val="en-US"/>
        </w:rPr>
        <w:t>Source:</w:t>
      </w:r>
      <w:r>
        <w:rPr>
          <w:b/>
          <w:lang w:val="en-US"/>
        </w:rPr>
        <w:tab/>
        <w:t>3GPP RAN3</w:t>
      </w:r>
    </w:p>
    <w:p w14:paraId="30B6B350" w14:textId="3D4FC9C6" w:rsidR="00C7736F" w:rsidRDefault="00C7736F" w:rsidP="00C7736F">
      <w:pPr>
        <w:pStyle w:val="TableText"/>
      </w:pPr>
      <w:r>
        <w:rPr>
          <w:b/>
        </w:rPr>
        <w:t>Title:</w:t>
      </w:r>
      <w:r>
        <w:rPr>
          <w:b/>
        </w:rPr>
        <w:tab/>
      </w:r>
      <w:sdt>
        <w:sdtPr>
          <w:rPr>
            <w:b/>
          </w:rPr>
          <w:alias w:val="Document Title"/>
          <w:tag w:val="GSMATitle"/>
          <w:id w:val="-202259483"/>
          <w:placeholder>
            <w:docPart w:val="74210092BD8143CD8282E3F2FEEF21F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C7736F">
            <w:rPr>
              <w:b/>
            </w:rPr>
            <w:t>Reply LS on QoS Monitoring for URLLC</w:t>
          </w:r>
        </w:sdtContent>
      </w:sdt>
    </w:p>
    <w:p w14:paraId="492C08D1" w14:textId="0AD0D98A" w:rsidR="00C7736F" w:rsidRDefault="00C7736F" w:rsidP="00C7736F">
      <w:pPr>
        <w:pStyle w:val="Header"/>
        <w:tabs>
          <w:tab w:val="clear" w:pos="4153"/>
          <w:tab w:val="clear" w:pos="8306"/>
          <w:tab w:val="right" w:pos="9639"/>
        </w:tabs>
        <w:rPr>
          <w:rFonts w:ascii="Arial" w:hAnsi="Arial" w:cs="Arial"/>
          <w:b/>
          <w:bCs/>
          <w:sz w:val="24"/>
          <w:szCs w:val="24"/>
        </w:rPr>
      </w:pPr>
      <w:r>
        <w:rPr>
          <w:b/>
        </w:rPr>
        <w:t>Document for:</w:t>
      </w:r>
      <w:r>
        <w:rPr>
          <w:b/>
        </w:rPr>
        <w:t xml:space="preserve">  </w:t>
      </w:r>
      <w:r>
        <w:rPr>
          <w:b/>
        </w:rPr>
        <w:t>Information, Discussion</w:t>
      </w:r>
    </w:p>
    <w:p w14:paraId="77F22246" w14:textId="77777777" w:rsidR="00C7736F" w:rsidRDefault="00C7736F" w:rsidP="000F4E43">
      <w:pPr>
        <w:pStyle w:val="Header"/>
        <w:tabs>
          <w:tab w:val="clear" w:pos="4153"/>
          <w:tab w:val="clear" w:pos="8306"/>
          <w:tab w:val="right" w:pos="9639"/>
        </w:tabs>
        <w:rPr>
          <w:rFonts w:ascii="Arial" w:hAnsi="Arial" w:cs="Arial"/>
          <w:b/>
          <w:bCs/>
          <w:sz w:val="24"/>
          <w:szCs w:val="24"/>
        </w:rPr>
      </w:pPr>
    </w:p>
    <w:p w14:paraId="1B7F413F" w14:textId="395B2047"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890BE4">
        <w:rPr>
          <w:rFonts w:ascii="Arial" w:hAnsi="Arial" w:cs="Arial"/>
          <w:b/>
          <w:bCs/>
          <w:sz w:val="24"/>
          <w:szCs w:val="24"/>
        </w:rPr>
        <w:t>TSG-RAN3 Meeting #1</w:t>
      </w:r>
      <w:r w:rsidR="0072320C">
        <w:rPr>
          <w:rFonts w:ascii="Arial" w:hAnsi="Arial" w:cs="Arial"/>
          <w:b/>
          <w:bCs/>
          <w:sz w:val="24"/>
          <w:szCs w:val="24"/>
        </w:rPr>
        <w:t>10</w:t>
      </w:r>
      <w:r w:rsidR="00D46820">
        <w:rPr>
          <w:rFonts w:ascii="Arial" w:hAnsi="Arial" w:cs="Arial"/>
          <w:b/>
          <w:bCs/>
          <w:sz w:val="24"/>
          <w:szCs w:val="24"/>
        </w:rPr>
        <w:t>-</w:t>
      </w:r>
      <w:r w:rsidR="002B654A">
        <w:rPr>
          <w:rFonts w:ascii="Arial" w:hAnsi="Arial" w:cs="Arial"/>
          <w:b/>
          <w:bCs/>
          <w:sz w:val="24"/>
          <w:szCs w:val="24"/>
        </w:rPr>
        <w:t>e</w:t>
      </w:r>
      <w:r w:rsidRPr="000F4E43">
        <w:rPr>
          <w:rFonts w:ascii="Arial" w:hAnsi="Arial" w:cs="Arial"/>
          <w:b/>
          <w:bCs/>
          <w:sz w:val="24"/>
          <w:szCs w:val="24"/>
        </w:rPr>
        <w:tab/>
      </w:r>
      <w:r w:rsidR="00031B15" w:rsidRPr="00031B15">
        <w:rPr>
          <w:rFonts w:ascii="Arial" w:hAnsi="Arial" w:cs="Arial"/>
          <w:b/>
          <w:bCs/>
          <w:sz w:val="24"/>
          <w:szCs w:val="24"/>
        </w:rPr>
        <w:t>R3-20</w:t>
      </w:r>
      <w:r w:rsidR="00B85854">
        <w:rPr>
          <w:rFonts w:ascii="Arial" w:hAnsi="Arial" w:cs="Arial"/>
          <w:b/>
          <w:bCs/>
          <w:sz w:val="24"/>
          <w:szCs w:val="24"/>
        </w:rPr>
        <w:t>7177</w:t>
      </w:r>
    </w:p>
    <w:p w14:paraId="7BF6DD02" w14:textId="2C87BB3B" w:rsidR="00463675" w:rsidRPr="000F4E43" w:rsidRDefault="00040DE2" w:rsidP="00D43F50">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A11F42" w:rsidRPr="00A11F42">
        <w:rPr>
          <w:rFonts w:ascii="Arial" w:hAnsi="Arial" w:cs="Arial"/>
          <w:b/>
          <w:bCs/>
          <w:sz w:val="24"/>
          <w:szCs w:val="24"/>
        </w:rPr>
        <w:t xml:space="preserve">, </w:t>
      </w:r>
      <w:r>
        <w:rPr>
          <w:rFonts w:ascii="Arial" w:hAnsi="Arial" w:cs="Arial"/>
          <w:b/>
          <w:bCs/>
          <w:sz w:val="24"/>
          <w:szCs w:val="24"/>
        </w:rPr>
        <w:t>2</w:t>
      </w:r>
      <w:r w:rsidRPr="00040DE2">
        <w:rPr>
          <w:rFonts w:ascii="Arial" w:hAnsi="Arial" w:cs="Arial"/>
          <w:b/>
          <w:bCs/>
          <w:sz w:val="24"/>
          <w:szCs w:val="24"/>
          <w:vertAlign w:val="superscript"/>
        </w:rPr>
        <w:t>nd</w:t>
      </w:r>
      <w:r>
        <w:rPr>
          <w:rFonts w:ascii="Arial" w:hAnsi="Arial" w:cs="Arial"/>
          <w:b/>
          <w:bCs/>
          <w:sz w:val="24"/>
          <w:szCs w:val="24"/>
        </w:rPr>
        <w:t xml:space="preserve"> </w:t>
      </w:r>
      <w:r w:rsidR="00A11F42" w:rsidRPr="00A11F42">
        <w:rPr>
          <w:rFonts w:ascii="Arial" w:hAnsi="Arial" w:cs="Arial"/>
          <w:b/>
          <w:bCs/>
          <w:sz w:val="24"/>
          <w:szCs w:val="24"/>
        </w:rPr>
        <w:t xml:space="preserve"> - </w:t>
      </w:r>
      <w:r>
        <w:rPr>
          <w:rFonts w:ascii="Arial" w:hAnsi="Arial" w:cs="Arial"/>
          <w:b/>
          <w:bCs/>
          <w:sz w:val="24"/>
          <w:szCs w:val="24"/>
        </w:rPr>
        <w:t>12</w:t>
      </w:r>
      <w:r w:rsidRPr="00040DE2">
        <w:rPr>
          <w:rFonts w:ascii="Arial" w:hAnsi="Arial" w:cs="Arial"/>
          <w:b/>
          <w:bCs/>
          <w:sz w:val="24"/>
          <w:szCs w:val="24"/>
          <w:vertAlign w:val="superscript"/>
        </w:rPr>
        <w:t>th</w:t>
      </w:r>
      <w:r>
        <w:rPr>
          <w:rFonts w:ascii="Arial" w:hAnsi="Arial" w:cs="Arial"/>
          <w:b/>
          <w:bCs/>
          <w:sz w:val="24"/>
          <w:szCs w:val="24"/>
        </w:rPr>
        <w:t xml:space="preserve"> </w:t>
      </w:r>
      <w:r w:rsidR="00A11F42" w:rsidRPr="00A11F42">
        <w:rPr>
          <w:rFonts w:ascii="Arial" w:hAnsi="Arial" w:cs="Arial"/>
          <w:b/>
          <w:bCs/>
          <w:sz w:val="24"/>
          <w:szCs w:val="24"/>
        </w:rPr>
        <w:t xml:space="preserve"> </w:t>
      </w:r>
      <w:r>
        <w:rPr>
          <w:rFonts w:ascii="Arial" w:hAnsi="Arial" w:cs="Arial"/>
          <w:b/>
          <w:bCs/>
          <w:sz w:val="24"/>
          <w:szCs w:val="24"/>
        </w:rPr>
        <w:t>November</w:t>
      </w:r>
      <w:r w:rsidR="00A11F42" w:rsidRPr="00A11F42">
        <w:rPr>
          <w:rFonts w:ascii="Arial" w:hAnsi="Arial" w:cs="Arial"/>
          <w:b/>
          <w:bCs/>
          <w:sz w:val="24"/>
          <w:szCs w:val="24"/>
        </w:rPr>
        <w:t xml:space="preserve"> 2020</w:t>
      </w:r>
    </w:p>
    <w:p w14:paraId="48898EBC" w14:textId="77777777" w:rsidR="00463675" w:rsidRPr="000F4E43" w:rsidRDefault="00463675">
      <w:pPr>
        <w:rPr>
          <w:rFonts w:ascii="Arial" w:hAnsi="Arial" w:cs="Arial"/>
        </w:rPr>
      </w:pPr>
    </w:p>
    <w:p w14:paraId="4B27D534" w14:textId="52DAD47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B37601" w:rsidRPr="00B37601">
        <w:rPr>
          <w:rFonts w:ascii="Arial" w:hAnsi="Arial" w:cs="Arial"/>
          <w:b/>
        </w:rPr>
        <w:t xml:space="preserve">Reply LS </w:t>
      </w:r>
      <w:r w:rsidR="003A7385" w:rsidRPr="003A7385">
        <w:rPr>
          <w:rFonts w:ascii="Arial" w:hAnsi="Arial" w:cs="Arial"/>
          <w:b/>
        </w:rPr>
        <w:t xml:space="preserve">on </w:t>
      </w:r>
      <w:r w:rsidR="00F33907" w:rsidRPr="00F33907">
        <w:rPr>
          <w:rFonts w:ascii="Arial" w:hAnsi="Arial" w:cs="Arial"/>
          <w:b/>
        </w:rPr>
        <w:t>QoS Monitoring for URLLC</w:t>
      </w:r>
    </w:p>
    <w:p w14:paraId="4ED51376" w14:textId="0FAA18FC" w:rsidR="00E37705" w:rsidRDefault="00E37705" w:rsidP="009B63BB">
      <w:pPr>
        <w:spacing w:after="60"/>
        <w:ind w:left="1985" w:hanging="1985"/>
        <w:rPr>
          <w:rFonts w:ascii="Arial" w:hAnsi="Arial" w:cs="Arial"/>
          <w:b/>
        </w:rPr>
      </w:pPr>
    </w:p>
    <w:p w14:paraId="0B8D4222" w14:textId="2B95C717" w:rsidR="00E37705" w:rsidRDefault="00E37705" w:rsidP="009B63BB">
      <w:pPr>
        <w:spacing w:after="60"/>
        <w:ind w:left="1985" w:hanging="1985"/>
        <w:rPr>
          <w:rFonts w:ascii="Arial" w:hAnsi="Arial" w:cs="Arial"/>
          <w:b/>
        </w:rPr>
      </w:pPr>
      <w:r>
        <w:rPr>
          <w:rFonts w:ascii="Arial" w:hAnsi="Arial" w:cs="Arial"/>
          <w:b/>
        </w:rPr>
        <w:t>Response to:</w:t>
      </w:r>
      <w:r>
        <w:rPr>
          <w:rFonts w:ascii="Arial" w:hAnsi="Arial" w:cs="Arial"/>
          <w:b/>
        </w:rPr>
        <w:tab/>
      </w:r>
      <w:r w:rsidR="000A2B25" w:rsidRPr="000A2B25">
        <w:rPr>
          <w:rFonts w:ascii="Arial" w:hAnsi="Arial" w:cs="Arial"/>
          <w:b/>
        </w:rPr>
        <w:t>S5-20</w:t>
      </w:r>
      <w:r w:rsidR="00F33907">
        <w:rPr>
          <w:rFonts w:ascii="Arial" w:hAnsi="Arial" w:cs="Arial"/>
          <w:b/>
        </w:rPr>
        <w:t>4537</w:t>
      </w:r>
    </w:p>
    <w:p w14:paraId="19D8CDF3" w14:textId="77777777" w:rsidR="009B63BB" w:rsidRDefault="009B63BB" w:rsidP="009B63BB">
      <w:pPr>
        <w:spacing w:after="60"/>
        <w:ind w:left="1985" w:hanging="1985"/>
        <w:rPr>
          <w:rFonts w:ascii="Arial" w:hAnsi="Arial" w:cs="Arial"/>
          <w:b/>
        </w:rPr>
      </w:pPr>
    </w:p>
    <w:p w14:paraId="522B1B3C" w14:textId="71AA7A77"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2D304D">
        <w:rPr>
          <w:rFonts w:ascii="Arial" w:hAnsi="Arial" w:cs="Arial"/>
          <w:b/>
          <w:bCs/>
          <w:lang w:val="en-US"/>
        </w:rPr>
        <w:t>6</w:t>
      </w:r>
    </w:p>
    <w:p w14:paraId="3FB604C8" w14:textId="0D49625C"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85854">
        <w:t>NR_SON_MDT-Core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4297B567" w:rsidR="00463675" w:rsidRPr="00C7736F" w:rsidRDefault="00463675" w:rsidP="000F4E43">
      <w:pPr>
        <w:pStyle w:val="Source"/>
        <w:rPr>
          <w:color w:val="000000" w:themeColor="text1"/>
          <w:lang w:val="fr-FR"/>
        </w:rPr>
      </w:pPr>
      <w:r w:rsidRPr="00C7736F">
        <w:rPr>
          <w:color w:val="000000" w:themeColor="text1"/>
          <w:lang w:val="fr-FR"/>
        </w:rPr>
        <w:t>Source:</w:t>
      </w:r>
      <w:r w:rsidRPr="00C7736F">
        <w:rPr>
          <w:color w:val="000000" w:themeColor="text1"/>
          <w:lang w:val="fr-FR"/>
        </w:rPr>
        <w:tab/>
      </w:r>
      <w:r w:rsidR="009A1C5C" w:rsidRPr="00C7736F">
        <w:rPr>
          <w:color w:val="000000" w:themeColor="text1"/>
          <w:lang w:val="fr-FR"/>
        </w:rPr>
        <w:t>Ericsson</w:t>
      </w:r>
    </w:p>
    <w:p w14:paraId="2CB1D378" w14:textId="181F9FE2" w:rsidR="00463675" w:rsidRPr="00C7736F" w:rsidRDefault="00463675" w:rsidP="000F4E43">
      <w:pPr>
        <w:pStyle w:val="Source"/>
        <w:rPr>
          <w:lang w:val="fr-FR"/>
        </w:rPr>
      </w:pPr>
      <w:r w:rsidRPr="00C7736F">
        <w:rPr>
          <w:color w:val="000000" w:themeColor="text1"/>
          <w:lang w:val="fr-FR"/>
        </w:rPr>
        <w:t>To:</w:t>
      </w:r>
      <w:r w:rsidRPr="00C7736F">
        <w:rPr>
          <w:color w:val="000000" w:themeColor="text1"/>
          <w:lang w:val="fr-FR"/>
        </w:rPr>
        <w:tab/>
      </w:r>
      <w:r w:rsidR="00B37601" w:rsidRPr="00C7736F">
        <w:rPr>
          <w:lang w:val="fr-FR"/>
        </w:rPr>
        <w:t xml:space="preserve">3GPP </w:t>
      </w:r>
      <w:r w:rsidR="00E612C5" w:rsidRPr="00C7736F">
        <w:rPr>
          <w:lang w:val="fr-FR"/>
        </w:rPr>
        <w:t>SA5</w:t>
      </w:r>
      <w:r w:rsidR="002D304D" w:rsidRPr="00C7736F">
        <w:rPr>
          <w:lang w:val="fr-FR"/>
        </w:rPr>
        <w:t>, 3GPP SA2</w:t>
      </w:r>
    </w:p>
    <w:p w14:paraId="28FDC820" w14:textId="77777777" w:rsidR="002D304D" w:rsidRPr="00C7736F" w:rsidRDefault="002D304D" w:rsidP="002D304D">
      <w:pPr>
        <w:spacing w:after="60"/>
        <w:ind w:left="1985" w:hanging="1985"/>
        <w:rPr>
          <w:rFonts w:ascii="Arial" w:hAnsi="Arial" w:cs="Arial"/>
          <w:color w:val="000000"/>
          <w:lang w:val="es-ES"/>
        </w:rPr>
      </w:pPr>
      <w:r w:rsidRPr="00C7736F">
        <w:rPr>
          <w:rFonts w:ascii="Arial" w:hAnsi="Arial" w:cs="Arial"/>
          <w:b/>
          <w:color w:val="000000"/>
          <w:lang w:val="es-ES"/>
        </w:rPr>
        <w:t>Cc:</w:t>
      </w:r>
      <w:r w:rsidRPr="00C7736F">
        <w:rPr>
          <w:rFonts w:ascii="Arial" w:hAnsi="Arial" w:cs="Arial"/>
          <w:b/>
          <w:color w:val="000000"/>
          <w:lang w:val="es-ES"/>
        </w:rPr>
        <w:tab/>
      </w:r>
      <w:r w:rsidRPr="00C7736F">
        <w:rPr>
          <w:rFonts w:ascii="Arial" w:hAnsi="Arial" w:cs="Arial"/>
          <w:b/>
          <w:bCs/>
          <w:color w:val="000000"/>
          <w:lang w:val="es-ES"/>
        </w:rPr>
        <w:t>RAN2</w:t>
      </w:r>
    </w:p>
    <w:p w14:paraId="2A6A589B" w14:textId="77777777" w:rsidR="002D304D" w:rsidRPr="00C7736F" w:rsidRDefault="002D304D" w:rsidP="000F4E43">
      <w:pPr>
        <w:pStyle w:val="Source"/>
        <w:rPr>
          <w:color w:val="000000" w:themeColor="text1"/>
          <w:lang w:val="es-ES"/>
        </w:rPr>
      </w:pPr>
    </w:p>
    <w:p w14:paraId="51FC120B" w14:textId="77777777" w:rsidR="00463675" w:rsidRPr="00C7736F" w:rsidRDefault="00463675">
      <w:pPr>
        <w:spacing w:after="60"/>
        <w:ind w:left="1985" w:hanging="1985"/>
        <w:rPr>
          <w:rFonts w:ascii="Arial" w:hAnsi="Arial" w:cs="Arial"/>
          <w:bCs/>
          <w:color w:val="000000" w:themeColor="text1"/>
          <w:lang w:val="es-ES"/>
        </w:rPr>
      </w:pPr>
    </w:p>
    <w:p w14:paraId="29ECE51F" w14:textId="65D8D7A2" w:rsidR="00807507" w:rsidRPr="00C7736F" w:rsidRDefault="00807507" w:rsidP="000F4E43">
      <w:pPr>
        <w:pStyle w:val="Contact"/>
        <w:tabs>
          <w:tab w:val="clear" w:pos="2268"/>
        </w:tabs>
        <w:rPr>
          <w:color w:val="000000" w:themeColor="text1"/>
          <w:lang w:val="es-ES"/>
        </w:rPr>
      </w:pPr>
      <w:r w:rsidRPr="00C7736F">
        <w:rPr>
          <w:color w:val="000000" w:themeColor="text1"/>
          <w:lang w:val="es-ES"/>
        </w:rPr>
        <w:t>Contact Person:</w:t>
      </w:r>
      <w:r w:rsidRPr="00C7736F">
        <w:rPr>
          <w:color w:val="000000" w:themeColor="text1"/>
          <w:lang w:val="es-ES"/>
        </w:rPr>
        <w:tab/>
      </w:r>
      <w:r w:rsidR="009B63BB" w:rsidRPr="00C7736F">
        <w:rPr>
          <w:color w:val="000000" w:themeColor="text1"/>
          <w:lang w:val="es-ES"/>
        </w:rPr>
        <w:t>Angelo Centonza</w:t>
      </w:r>
    </w:p>
    <w:p w14:paraId="634D86F9" w14:textId="0BBF8A1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B63BB">
        <w:rPr>
          <w:bCs/>
          <w:color w:val="0000FF"/>
        </w:rPr>
        <w:t>Angelo.Centonza</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A46B768" w14:textId="104CE2E0" w:rsidR="00B37601" w:rsidRPr="00B37601" w:rsidRDefault="00B37601" w:rsidP="00B37601">
      <w:pPr>
        <w:pStyle w:val="Header"/>
        <w:rPr>
          <w:rFonts w:ascii="Arial" w:hAnsi="Arial"/>
        </w:rPr>
      </w:pPr>
      <w:r w:rsidRPr="00B37601">
        <w:rPr>
          <w:rFonts w:ascii="Arial" w:hAnsi="Arial"/>
        </w:rPr>
        <w:t xml:space="preserve">RAN3 thanks SA5 for their Reply LS on </w:t>
      </w:r>
      <w:r w:rsidR="002D304D" w:rsidRPr="002D304D">
        <w:rPr>
          <w:rFonts w:ascii="Arial" w:hAnsi="Arial"/>
        </w:rPr>
        <w:t>QoS Monitoring for URLLC</w:t>
      </w:r>
      <w:r w:rsidRPr="00B37601">
        <w:rPr>
          <w:rFonts w:ascii="Arial" w:hAnsi="Arial"/>
        </w:rPr>
        <w:t>.</w:t>
      </w:r>
    </w:p>
    <w:p w14:paraId="25F6C695" w14:textId="77777777" w:rsidR="00B37601" w:rsidRPr="00B37601" w:rsidRDefault="00B37601" w:rsidP="00B37601">
      <w:pPr>
        <w:pStyle w:val="Header"/>
        <w:rPr>
          <w:rFonts w:ascii="Arial" w:hAnsi="Arial"/>
        </w:rPr>
      </w:pPr>
    </w:p>
    <w:p w14:paraId="0E7B2B06" w14:textId="2802CCCB" w:rsidR="00B37601" w:rsidRDefault="002D304D" w:rsidP="00B37601">
      <w:pPr>
        <w:pStyle w:val="Header"/>
        <w:rPr>
          <w:rFonts w:ascii="Arial" w:hAnsi="Arial"/>
        </w:rPr>
      </w:pPr>
      <w:r>
        <w:rPr>
          <w:rFonts w:ascii="Arial" w:hAnsi="Arial"/>
        </w:rPr>
        <w:t>SA5 outlined the following action for RAN3:</w:t>
      </w:r>
    </w:p>
    <w:p w14:paraId="46F233E9" w14:textId="77777777" w:rsidR="002D304D" w:rsidRDefault="002D304D" w:rsidP="002D304D">
      <w:pPr>
        <w:spacing w:after="120"/>
        <w:ind w:left="993" w:hanging="993"/>
        <w:rPr>
          <w:rFonts w:ascii="Arial" w:hAnsi="Arial" w:cs="Arial"/>
          <w:b/>
        </w:rPr>
      </w:pPr>
    </w:p>
    <w:p w14:paraId="2755F478" w14:textId="4B779DEC" w:rsidR="002D304D" w:rsidRDefault="002D304D" w:rsidP="002D304D">
      <w:pPr>
        <w:spacing w:after="120"/>
        <w:ind w:left="993" w:hanging="993"/>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SA5 respectfully requests RAN3 to also provide an UL packet delay result by NG-RAN with focus on network side excluding the UL D1 packet delay occurred in the UE (UL PDCP queuing delay, as defined in the clause 4.2.1 of TS 38.314) for QoS monitoring.</w:t>
      </w:r>
    </w:p>
    <w:p w14:paraId="03F2AF09" w14:textId="77777777" w:rsidR="002D304D" w:rsidRDefault="002D304D" w:rsidP="00B37601">
      <w:pPr>
        <w:pStyle w:val="Header"/>
        <w:rPr>
          <w:rFonts w:ascii="Arial" w:hAnsi="Arial"/>
        </w:rPr>
      </w:pPr>
      <w:r>
        <w:rPr>
          <w:rFonts w:ascii="Arial" w:hAnsi="Arial"/>
        </w:rPr>
        <w:t>RAN3 would like to clarify that the measurements relative to the RAN part of the packet delay, excluding the UL D1 packet delay, can be collected by the OAM by means of the following measurements defined in TS28.552:</w:t>
      </w:r>
    </w:p>
    <w:p w14:paraId="5913D7C8" w14:textId="77777777" w:rsidR="002D304D" w:rsidRDefault="002D304D" w:rsidP="00B37601">
      <w:pPr>
        <w:pStyle w:val="Header"/>
        <w:rPr>
          <w:rFonts w:ascii="Arial" w:hAnsi="Arial"/>
        </w:rPr>
      </w:pPr>
    </w:p>
    <w:p w14:paraId="50093868" w14:textId="30A0EF4D" w:rsidR="002D304D" w:rsidRDefault="002D304D" w:rsidP="002D304D">
      <w:pPr>
        <w:pStyle w:val="B1"/>
        <w:rPr>
          <w:lang w:eastAsia="zh-CN"/>
        </w:rPr>
      </w:pPr>
      <w:r>
        <w:rPr>
          <w:lang w:eastAsia="zh-CN"/>
        </w:rPr>
        <w:t>-</w:t>
      </w:r>
      <w:r>
        <w:rPr>
          <w:lang w:eastAsia="zh-CN"/>
        </w:rPr>
        <w:tab/>
        <w:t>D2 (DL delay on gNB-DU), referring to Average delay in RLC sublayer of gNB-DU in TS 28.552, § 5.1.3.3.3.</w:t>
      </w:r>
    </w:p>
    <w:p w14:paraId="0CC5C9DF" w14:textId="47216F88" w:rsidR="002D304D" w:rsidRDefault="002D304D" w:rsidP="002D304D">
      <w:pPr>
        <w:pStyle w:val="B1"/>
        <w:rPr>
          <w:lang w:eastAsia="zh-CN"/>
        </w:rPr>
      </w:pPr>
      <w:r>
        <w:rPr>
          <w:lang w:eastAsia="zh-CN"/>
        </w:rPr>
        <w:t>-</w:t>
      </w:r>
      <w:r>
        <w:rPr>
          <w:lang w:eastAsia="zh-CN"/>
        </w:rPr>
        <w:tab/>
        <w:t>D3 (DL delay on F1-U), referring to Average delay on F1-U in TS 28.552, § 5.1.3.3.2.</w:t>
      </w:r>
    </w:p>
    <w:p w14:paraId="1ADE2C8E" w14:textId="6BBDB4CD" w:rsidR="002D304D" w:rsidRDefault="002D304D" w:rsidP="002D304D">
      <w:pPr>
        <w:pStyle w:val="B1"/>
        <w:rPr>
          <w:lang w:eastAsia="zh-CN"/>
        </w:rPr>
      </w:pPr>
      <w:r>
        <w:rPr>
          <w:lang w:eastAsia="zh-CN"/>
        </w:rPr>
        <w:t>-</w:t>
      </w:r>
      <w:r>
        <w:rPr>
          <w:lang w:eastAsia="zh-CN"/>
        </w:rPr>
        <w:tab/>
        <w:t>D4 (DL delay in CU-UP), referring to Average delay DL in CU-UP in TS 28.552, § 5.1.3.3.1.</w:t>
      </w:r>
    </w:p>
    <w:p w14:paraId="5EDB9CEB" w14:textId="67CE036C" w:rsidR="002D304D" w:rsidRDefault="002D304D" w:rsidP="00B37601">
      <w:pPr>
        <w:pStyle w:val="Header"/>
        <w:rPr>
          <w:rFonts w:ascii="Arial" w:hAnsi="Arial"/>
        </w:rPr>
      </w:pPr>
      <w:r>
        <w:rPr>
          <w:rFonts w:ascii="Arial" w:hAnsi="Arial"/>
        </w:rPr>
        <w:t xml:space="preserve"> </w:t>
      </w:r>
    </w:p>
    <w:p w14:paraId="65663640" w14:textId="2369524E" w:rsidR="002D304D" w:rsidRPr="00B37601" w:rsidRDefault="002D304D" w:rsidP="00B37601">
      <w:pPr>
        <w:pStyle w:val="Header"/>
        <w:rPr>
          <w:rFonts w:ascii="Arial" w:hAnsi="Arial"/>
        </w:rPr>
      </w:pPr>
      <w:r>
        <w:rPr>
          <w:rFonts w:ascii="Arial" w:hAnsi="Arial"/>
        </w:rPr>
        <w:t>RAN3 has therefor</w:t>
      </w:r>
      <w:r w:rsidR="00D76EB4">
        <w:rPr>
          <w:rFonts w:ascii="Arial" w:hAnsi="Arial"/>
        </w:rPr>
        <w:t>e</w:t>
      </w:r>
      <w:r>
        <w:rPr>
          <w:rFonts w:ascii="Arial" w:hAnsi="Arial"/>
        </w:rPr>
        <w:t xml:space="preserve"> concluded that no further changes to its specifications is needed</w:t>
      </w:r>
      <w:r w:rsidR="00D76EB4">
        <w:rPr>
          <w:rFonts w:ascii="Arial" w:hAnsi="Arial"/>
        </w:rPr>
        <w:t>.</w:t>
      </w:r>
    </w:p>
    <w:p w14:paraId="3CD29C99" w14:textId="18C7598A" w:rsidR="00807507" w:rsidRPr="000F4E43" w:rsidRDefault="00807507">
      <w:pPr>
        <w:pStyle w:val="Header"/>
        <w:tabs>
          <w:tab w:val="clear" w:pos="4153"/>
          <w:tab w:val="clear" w:pos="8306"/>
        </w:tabs>
        <w:rPr>
          <w:rFonts w:ascii="Arial" w:hAnsi="Arial" w:cs="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EE50EA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71F5D">
        <w:rPr>
          <w:rFonts w:ascii="Arial" w:hAnsi="Arial" w:cs="Arial"/>
          <w:b/>
        </w:rPr>
        <w:t>SA</w:t>
      </w:r>
      <w:r w:rsidR="00801390">
        <w:rPr>
          <w:rFonts w:ascii="Arial" w:hAnsi="Arial" w:cs="Arial"/>
          <w:b/>
        </w:rPr>
        <w:t>5</w:t>
      </w:r>
      <w:r w:rsidRPr="000F4E43">
        <w:rPr>
          <w:rFonts w:ascii="Arial" w:hAnsi="Arial" w:cs="Arial"/>
          <w:b/>
        </w:rPr>
        <w:t xml:space="preserve"> group.</w:t>
      </w:r>
    </w:p>
    <w:p w14:paraId="68313AA9" w14:textId="08E5014D" w:rsidR="0036522D" w:rsidRPr="002671AC" w:rsidRDefault="00463675" w:rsidP="0036522D">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2671AC">
        <w:rPr>
          <w:rFonts w:ascii="Arial" w:hAnsi="Arial" w:cs="Arial"/>
        </w:rPr>
        <w:t>RAN3</w:t>
      </w:r>
      <w:r w:rsidR="002671AC" w:rsidRPr="002671AC">
        <w:rPr>
          <w:rFonts w:ascii="Arial" w:hAnsi="Arial" w:cs="Arial"/>
        </w:rPr>
        <w:t xml:space="preserve"> kindly </w:t>
      </w:r>
      <w:r w:rsidR="00F16968">
        <w:rPr>
          <w:rFonts w:ascii="Arial" w:hAnsi="Arial" w:cs="Arial"/>
        </w:rPr>
        <w:t xml:space="preserve">asks </w:t>
      </w:r>
      <w:r w:rsidR="002671AC">
        <w:rPr>
          <w:rFonts w:ascii="Arial" w:hAnsi="Arial" w:cs="Arial"/>
        </w:rPr>
        <w:t>SA</w:t>
      </w:r>
      <w:r w:rsidR="00B37601">
        <w:rPr>
          <w:rFonts w:ascii="Arial" w:hAnsi="Arial" w:cs="Arial"/>
        </w:rPr>
        <w:t>5</w:t>
      </w:r>
      <w:r w:rsidR="002671AC" w:rsidRPr="002671AC">
        <w:rPr>
          <w:rFonts w:ascii="Arial" w:hAnsi="Arial" w:cs="Arial"/>
        </w:rPr>
        <w:t xml:space="preserve"> to take the above information into </w:t>
      </w:r>
      <w:r w:rsidR="00FE0410">
        <w:rPr>
          <w:rFonts w:ascii="Arial" w:hAnsi="Arial" w:cs="Arial"/>
        </w:rPr>
        <w:t>consideration</w:t>
      </w:r>
      <w:r w:rsidR="002671A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7519BF" w:rsidRPr="007519BF">
        <w:rPr>
          <w:rFonts w:ascii="Arial" w:hAnsi="Arial" w:cs="Arial"/>
          <w:b/>
        </w:rPr>
        <w:t>RAN3</w:t>
      </w:r>
      <w:r w:rsidRPr="000F4E43">
        <w:rPr>
          <w:rFonts w:ascii="Arial" w:hAnsi="Arial" w:cs="Arial"/>
          <w:b/>
        </w:rPr>
        <w:t xml:space="preserve"> Meetings:</w:t>
      </w:r>
    </w:p>
    <w:p w14:paraId="6DA90322" w14:textId="5E3AAC08" w:rsidR="00A11F42" w:rsidRPr="0072320C" w:rsidRDefault="00A11F42" w:rsidP="00A11F42">
      <w:pPr>
        <w:tabs>
          <w:tab w:val="left" w:pos="5103"/>
        </w:tabs>
        <w:spacing w:after="120"/>
        <w:ind w:left="2268" w:hanging="2268"/>
        <w:rPr>
          <w:rFonts w:ascii="Arial" w:hAnsi="Arial" w:cs="Arial"/>
          <w:bCs/>
          <w:lang w:val="en-US"/>
        </w:rPr>
      </w:pPr>
      <w:r w:rsidRPr="0072320C">
        <w:rPr>
          <w:rFonts w:ascii="Arial" w:hAnsi="Arial" w:cs="Arial"/>
          <w:bCs/>
          <w:lang w:val="en-US"/>
        </w:rPr>
        <w:t>RAN3#1</w:t>
      </w:r>
      <w:r w:rsidR="00D0242E">
        <w:rPr>
          <w:rFonts w:ascii="Arial" w:hAnsi="Arial" w:cs="Arial"/>
          <w:bCs/>
          <w:lang w:val="en-US"/>
        </w:rPr>
        <w:t>11</w:t>
      </w:r>
      <w:r w:rsidRPr="0072320C">
        <w:rPr>
          <w:rFonts w:ascii="Arial" w:hAnsi="Arial" w:cs="Arial"/>
          <w:bCs/>
          <w:lang w:val="en-US"/>
        </w:rPr>
        <w:tab/>
      </w:r>
      <w:r w:rsidR="00D0242E">
        <w:rPr>
          <w:rFonts w:ascii="Arial" w:hAnsi="Arial" w:cs="Arial"/>
          <w:bCs/>
          <w:lang w:val="en-US"/>
        </w:rPr>
        <w:t>25</w:t>
      </w:r>
      <w:r w:rsidR="00D0242E" w:rsidRPr="00D0242E">
        <w:rPr>
          <w:rFonts w:ascii="Arial" w:hAnsi="Arial" w:cs="Arial"/>
          <w:bCs/>
          <w:vertAlign w:val="superscript"/>
          <w:lang w:val="en-US"/>
        </w:rPr>
        <w:t>th</w:t>
      </w:r>
      <w:r w:rsidR="00D0242E">
        <w:rPr>
          <w:rFonts w:ascii="Arial" w:hAnsi="Arial" w:cs="Arial"/>
          <w:bCs/>
          <w:lang w:val="en-US"/>
        </w:rPr>
        <w:t xml:space="preserve"> January </w:t>
      </w:r>
      <w:r w:rsidR="000871FE" w:rsidRPr="0072320C">
        <w:rPr>
          <w:rFonts w:ascii="Arial" w:hAnsi="Arial" w:cs="Arial"/>
          <w:bCs/>
          <w:lang w:val="en-US"/>
        </w:rPr>
        <w:t xml:space="preserve">– </w:t>
      </w:r>
      <w:r w:rsidR="00D0242E">
        <w:rPr>
          <w:rFonts w:ascii="Arial" w:hAnsi="Arial" w:cs="Arial"/>
          <w:bCs/>
          <w:lang w:val="en-US"/>
        </w:rPr>
        <w:t>5</w:t>
      </w:r>
      <w:r w:rsidR="00D0242E" w:rsidRPr="00D0242E">
        <w:rPr>
          <w:rFonts w:ascii="Arial" w:hAnsi="Arial" w:cs="Arial"/>
          <w:bCs/>
          <w:vertAlign w:val="superscript"/>
          <w:lang w:val="en-US"/>
        </w:rPr>
        <w:t>th</w:t>
      </w:r>
      <w:r w:rsidR="00D0242E">
        <w:rPr>
          <w:rFonts w:ascii="Arial" w:hAnsi="Arial" w:cs="Arial"/>
          <w:bCs/>
          <w:lang w:val="en-US"/>
        </w:rPr>
        <w:t xml:space="preserve"> February </w:t>
      </w:r>
      <w:r w:rsidRPr="0072320C">
        <w:rPr>
          <w:rFonts w:ascii="Arial" w:hAnsi="Arial" w:cs="Arial"/>
          <w:bCs/>
          <w:lang w:val="en-US"/>
        </w:rPr>
        <w:t>202</w:t>
      </w:r>
      <w:r w:rsidR="00D0242E">
        <w:rPr>
          <w:rFonts w:ascii="Arial" w:hAnsi="Arial" w:cs="Arial"/>
          <w:bCs/>
          <w:lang w:val="en-US"/>
        </w:rPr>
        <w:t>1</w:t>
      </w:r>
      <w:r w:rsidRPr="0072320C">
        <w:rPr>
          <w:rFonts w:ascii="Arial" w:hAnsi="Arial" w:cs="Arial"/>
          <w:bCs/>
          <w:lang w:val="en-US"/>
        </w:rPr>
        <w:tab/>
      </w:r>
      <w:r w:rsidR="00D0242E">
        <w:rPr>
          <w:rFonts w:ascii="Arial" w:hAnsi="Arial" w:cs="Arial"/>
          <w:bCs/>
          <w:lang w:val="en-US"/>
        </w:rPr>
        <w:t>Online</w:t>
      </w:r>
    </w:p>
    <w:sectPr w:rsidR="00A11F42" w:rsidRPr="0072320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51985" w14:textId="77777777" w:rsidR="003418E8" w:rsidRDefault="003418E8">
      <w:r>
        <w:separator/>
      </w:r>
    </w:p>
  </w:endnote>
  <w:endnote w:type="continuationSeparator" w:id="0">
    <w:p w14:paraId="4D3B906F" w14:textId="77777777" w:rsidR="003418E8" w:rsidRDefault="0034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8E01A" w14:textId="77777777" w:rsidR="003418E8" w:rsidRDefault="003418E8">
      <w:r>
        <w:separator/>
      </w:r>
    </w:p>
  </w:footnote>
  <w:footnote w:type="continuationSeparator" w:id="0">
    <w:p w14:paraId="495FF38C" w14:textId="77777777" w:rsidR="003418E8" w:rsidRDefault="00341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31B15"/>
    <w:rsid w:val="00040DE2"/>
    <w:rsid w:val="00046057"/>
    <w:rsid w:val="00065606"/>
    <w:rsid w:val="000871FE"/>
    <w:rsid w:val="000A2B25"/>
    <w:rsid w:val="000A6D38"/>
    <w:rsid w:val="000C4591"/>
    <w:rsid w:val="000D6DE4"/>
    <w:rsid w:val="000F363F"/>
    <w:rsid w:val="000F4E43"/>
    <w:rsid w:val="0010735E"/>
    <w:rsid w:val="00194AE6"/>
    <w:rsid w:val="002671AC"/>
    <w:rsid w:val="002B654A"/>
    <w:rsid w:val="002D304D"/>
    <w:rsid w:val="002D3F0F"/>
    <w:rsid w:val="002D5073"/>
    <w:rsid w:val="002F3EF7"/>
    <w:rsid w:val="003268D5"/>
    <w:rsid w:val="0033240F"/>
    <w:rsid w:val="003418E8"/>
    <w:rsid w:val="00342DF7"/>
    <w:rsid w:val="00343536"/>
    <w:rsid w:val="00363867"/>
    <w:rsid w:val="0036522D"/>
    <w:rsid w:val="00370A4A"/>
    <w:rsid w:val="00373D85"/>
    <w:rsid w:val="003A7385"/>
    <w:rsid w:val="00420E2F"/>
    <w:rsid w:val="004425B2"/>
    <w:rsid w:val="00463675"/>
    <w:rsid w:val="00476289"/>
    <w:rsid w:val="004B1CEA"/>
    <w:rsid w:val="004C7917"/>
    <w:rsid w:val="004E12F6"/>
    <w:rsid w:val="004E2F11"/>
    <w:rsid w:val="004F55B4"/>
    <w:rsid w:val="00502EB7"/>
    <w:rsid w:val="00523593"/>
    <w:rsid w:val="00550461"/>
    <w:rsid w:val="00584B08"/>
    <w:rsid w:val="005F4D29"/>
    <w:rsid w:val="00626756"/>
    <w:rsid w:val="00670000"/>
    <w:rsid w:val="0069465B"/>
    <w:rsid w:val="006B32D3"/>
    <w:rsid w:val="006B35C7"/>
    <w:rsid w:val="006C5590"/>
    <w:rsid w:val="007154E5"/>
    <w:rsid w:val="0072320C"/>
    <w:rsid w:val="00726FC3"/>
    <w:rsid w:val="007271AB"/>
    <w:rsid w:val="007519BF"/>
    <w:rsid w:val="00752FAC"/>
    <w:rsid w:val="00767F6C"/>
    <w:rsid w:val="00786E08"/>
    <w:rsid w:val="00795D8B"/>
    <w:rsid w:val="007D18FB"/>
    <w:rsid w:val="007E31C6"/>
    <w:rsid w:val="00801390"/>
    <w:rsid w:val="00807507"/>
    <w:rsid w:val="00816257"/>
    <w:rsid w:val="0082699F"/>
    <w:rsid w:val="00833535"/>
    <w:rsid w:val="00876568"/>
    <w:rsid w:val="00890BE4"/>
    <w:rsid w:val="00903D05"/>
    <w:rsid w:val="0091211C"/>
    <w:rsid w:val="00923E7C"/>
    <w:rsid w:val="00924031"/>
    <w:rsid w:val="0092465F"/>
    <w:rsid w:val="00932DA4"/>
    <w:rsid w:val="00945FEB"/>
    <w:rsid w:val="0098606C"/>
    <w:rsid w:val="00992D56"/>
    <w:rsid w:val="009A1C5C"/>
    <w:rsid w:val="009B63BB"/>
    <w:rsid w:val="00A11F42"/>
    <w:rsid w:val="00A24FD3"/>
    <w:rsid w:val="00A66AFD"/>
    <w:rsid w:val="00A7698C"/>
    <w:rsid w:val="00AA40BC"/>
    <w:rsid w:val="00AD50B2"/>
    <w:rsid w:val="00AF4EE6"/>
    <w:rsid w:val="00B30DB4"/>
    <w:rsid w:val="00B312D7"/>
    <w:rsid w:val="00B37601"/>
    <w:rsid w:val="00B37738"/>
    <w:rsid w:val="00B457FE"/>
    <w:rsid w:val="00B642D6"/>
    <w:rsid w:val="00B71F5D"/>
    <w:rsid w:val="00B742F3"/>
    <w:rsid w:val="00B81762"/>
    <w:rsid w:val="00B85854"/>
    <w:rsid w:val="00B872F4"/>
    <w:rsid w:val="00B90F82"/>
    <w:rsid w:val="00B9253C"/>
    <w:rsid w:val="00BD4F5F"/>
    <w:rsid w:val="00BE11BC"/>
    <w:rsid w:val="00BF342B"/>
    <w:rsid w:val="00C7736F"/>
    <w:rsid w:val="00CD1967"/>
    <w:rsid w:val="00CE7248"/>
    <w:rsid w:val="00D0242E"/>
    <w:rsid w:val="00D0437C"/>
    <w:rsid w:val="00D20D5E"/>
    <w:rsid w:val="00D25CD7"/>
    <w:rsid w:val="00D37899"/>
    <w:rsid w:val="00D43F50"/>
    <w:rsid w:val="00D46820"/>
    <w:rsid w:val="00D56374"/>
    <w:rsid w:val="00D76EB4"/>
    <w:rsid w:val="00D91076"/>
    <w:rsid w:val="00DC4783"/>
    <w:rsid w:val="00E21AC5"/>
    <w:rsid w:val="00E344A6"/>
    <w:rsid w:val="00E37705"/>
    <w:rsid w:val="00E471B1"/>
    <w:rsid w:val="00E526B7"/>
    <w:rsid w:val="00E612C5"/>
    <w:rsid w:val="00E91C62"/>
    <w:rsid w:val="00E93BD5"/>
    <w:rsid w:val="00F16968"/>
    <w:rsid w:val="00F24176"/>
    <w:rsid w:val="00F31169"/>
    <w:rsid w:val="00F33907"/>
    <w:rsid w:val="00F37C3C"/>
    <w:rsid w:val="00F457E2"/>
    <w:rsid w:val="00F97037"/>
    <w:rsid w:val="00FC2D5A"/>
    <w:rsid w:val="00FC6B7A"/>
    <w:rsid w:val="00FD3EE3"/>
    <w:rsid w:val="00FE0410"/>
    <w:rsid w:val="00FE5B02"/>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B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normaltextrun">
    <w:name w:val="normaltextrun"/>
    <w:basedOn w:val="DefaultParagraphFont"/>
    <w:rsid w:val="004E12F6"/>
  </w:style>
  <w:style w:type="character" w:customStyle="1" w:styleId="HeaderChar">
    <w:name w:val="Header Char"/>
    <w:aliases w:val="header odd Char,header Char,header odd1 Char,header odd2 Char,header odd3 Char,header odd4 Char,header odd5 Char,header odd6 Char"/>
    <w:basedOn w:val="DefaultParagraphFont"/>
    <w:link w:val="Header"/>
    <w:semiHidden/>
    <w:qFormat/>
    <w:locked/>
    <w:rsid w:val="00C7736F"/>
    <w:rPr>
      <w:lang w:val="en-GB"/>
    </w:rPr>
  </w:style>
  <w:style w:type="character" w:customStyle="1" w:styleId="TableTextChar">
    <w:name w:val="Table Text Char"/>
    <w:link w:val="TableText"/>
    <w:uiPriority w:val="99"/>
    <w:locked/>
    <w:rsid w:val="00C7736F"/>
    <w:rPr>
      <w:rFonts w:ascii="Arial" w:hAnsi="Arial" w:cs="Arial"/>
      <w:szCs w:val="22"/>
      <w:lang w:val="en-GB" w:eastAsia="de-DE"/>
    </w:rPr>
  </w:style>
  <w:style w:type="paragraph" w:customStyle="1" w:styleId="TableText">
    <w:name w:val="Table Text"/>
    <w:basedOn w:val="Normal"/>
    <w:link w:val="TableTextChar"/>
    <w:uiPriority w:val="99"/>
    <w:qFormat/>
    <w:rsid w:val="00C7736F"/>
    <w:pPr>
      <w:spacing w:before="40" w:after="40" w:line="276" w:lineRule="auto"/>
    </w:pPr>
    <w:rPr>
      <w:rFonts w:ascii="Arial" w:hAnsi="Arial" w:cs="Arial"/>
      <w:szCs w:val="22"/>
      <w:lang w:eastAsia="de-DE"/>
    </w:rPr>
  </w:style>
  <w:style w:type="paragraph" w:customStyle="1" w:styleId="CRCoverPage">
    <w:name w:val="CR Cover Page"/>
    <w:rsid w:val="00C7736F"/>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481195431">
      <w:bodyDiv w:val="1"/>
      <w:marLeft w:val="0"/>
      <w:marRight w:val="0"/>
      <w:marTop w:val="0"/>
      <w:marBottom w:val="0"/>
      <w:divBdr>
        <w:top w:val="none" w:sz="0" w:space="0" w:color="auto"/>
        <w:left w:val="none" w:sz="0" w:space="0" w:color="auto"/>
        <w:bottom w:val="none" w:sz="0" w:space="0" w:color="auto"/>
        <w:right w:val="none" w:sz="0" w:space="0" w:color="auto"/>
      </w:divBdr>
    </w:div>
    <w:div w:id="551618423">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8148786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 w:id="1967083141">
      <w:bodyDiv w:val="1"/>
      <w:marLeft w:val="0"/>
      <w:marRight w:val="0"/>
      <w:marTop w:val="0"/>
      <w:marBottom w:val="0"/>
      <w:divBdr>
        <w:top w:val="none" w:sz="0" w:space="0" w:color="auto"/>
        <w:left w:val="none" w:sz="0" w:space="0" w:color="auto"/>
        <w:bottom w:val="none" w:sz="0" w:space="0" w:color="auto"/>
        <w:right w:val="none" w:sz="0" w:space="0" w:color="auto"/>
      </w:divBdr>
    </w:div>
    <w:div w:id="204610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210092BD8143CD8282E3F2FEEF21F7"/>
        <w:category>
          <w:name w:val="General"/>
          <w:gallery w:val="placeholder"/>
        </w:category>
        <w:types>
          <w:type w:val="bbPlcHdr"/>
        </w:types>
        <w:behaviors>
          <w:behavior w:val="content"/>
        </w:behaviors>
        <w:guid w:val="{1BBD2254-650F-4181-9C31-EEACC19AC979}"/>
      </w:docPartPr>
      <w:docPartBody>
        <w:p w:rsidR="00000000" w:rsidRDefault="009E7B3C" w:rsidP="009E7B3C">
          <w:pPr>
            <w:pStyle w:val="74210092BD8143CD8282E3F2FEEF21F7"/>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B3C"/>
    <w:rsid w:val="009E7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7B3C"/>
  </w:style>
  <w:style w:type="paragraph" w:customStyle="1" w:styleId="74210092BD8143CD8282E3F2FEEF21F7">
    <w:name w:val="74210092BD8143CD8282E3F2FEEF21F7"/>
    <w:rsid w:val="009E7B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purl.org/dc/terms/"/>
    <ds:schemaRef ds:uri="http://schemas.microsoft.com/office/2006/documentManagement/types"/>
    <ds:schemaRef ds:uri="a01e89e0-f34e-4af1-bbfd-b20d50b10ed2"/>
    <ds:schemaRef ds:uri="http://schemas.microsoft.com/office/infopath/2007/PartnerControls"/>
    <ds:schemaRef ds:uri="http://schemas.openxmlformats.org/package/2006/metadata/core-properties"/>
    <ds:schemaRef ds:uri="http://purl.org/dc/elements/1.1/"/>
    <ds:schemaRef ds:uri="a0713f4b-425a-497f-9f74-2918485b7763"/>
    <ds:schemaRef ds:uri="http://www.w3.org/XML/1998/namespace"/>
    <ds:schemaRef ds:uri="http://purl.org/dc/dcmitype/"/>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77A2E14E-67C7-47EA-948F-6EDB0F3D9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28.541_CR0423_(Rel-17)_eNRM</cp:lastModifiedBy>
  <cp:revision>2</cp:revision>
  <cp:lastPrinted>2002-04-23T07:10:00Z</cp:lastPrinted>
  <dcterms:created xsi:type="dcterms:W3CDTF">2021-01-06T12:03:00Z</dcterms:created>
  <dcterms:modified xsi:type="dcterms:W3CDTF">2021-01-06T12:03:00Z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0x01010010F128E7C3E10A448BF9746936F3CA33</vt:lpwstr>
  </property>
</Properties>
</file>